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A" w:rsidRDefault="00980CAA" w:rsidP="00980CAA">
      <w:pPr>
        <w:jc w:val="center"/>
        <w:rPr>
          <w:sz w:val="44"/>
          <w:szCs w:val="44"/>
        </w:rPr>
      </w:pPr>
      <w:r w:rsidRPr="00D32F43">
        <w:rPr>
          <w:sz w:val="44"/>
          <w:szCs w:val="44"/>
        </w:rPr>
        <w:t xml:space="preserve">Керамічні блоки </w:t>
      </w:r>
      <w:proofErr w:type="spellStart"/>
      <w:r w:rsidRPr="00D32F43">
        <w:rPr>
          <w:sz w:val="44"/>
          <w:szCs w:val="44"/>
        </w:rPr>
        <w:t>Poroterm</w:t>
      </w:r>
      <w:proofErr w:type="spellEnd"/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Будинки, які побудовані з блоків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– це екологічно чисте та безпечне житло, а також вигідна інвестиція на багато років вперед.  Цей будівельний матеріал дуже міцний – будинки побудовані з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будуть служити понад 100 років. 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Високі показники міцності блоків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 дозволяють зводити навіть багатоповерхові будинки. Важливо, що конструкції з блоків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не дають усадку, тому можна спокійно робити ремонт не думаючи про те, що у найближчі 2 роки усе доведеться переробляти, витрачаючи зайві кошти та час.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Стіни з блоків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забезпечують надійний захист від зовнішнього шуму. Це значно знижує рівень роздратування і забезпечує затишок в оселі.</w:t>
      </w:r>
    </w:p>
    <w:p w:rsidR="00980CAA" w:rsidRPr="00946987" w:rsidRDefault="00980CAA" w:rsidP="00980CA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46987">
        <w:rPr>
          <w:rFonts w:ascii="Arial" w:hAnsi="Arial" w:cs="Arial"/>
          <w:b/>
          <w:sz w:val="28"/>
          <w:szCs w:val="28"/>
        </w:rPr>
        <w:t>Poroterm</w:t>
      </w:r>
      <w:proofErr w:type="spellEnd"/>
      <w:r w:rsidRPr="00946987">
        <w:rPr>
          <w:rFonts w:ascii="Arial" w:hAnsi="Arial" w:cs="Arial"/>
          <w:b/>
          <w:sz w:val="28"/>
          <w:szCs w:val="28"/>
        </w:rPr>
        <w:t xml:space="preserve"> – екологічно безпечний будівельний матеріал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У процесі будівництва важливо звернути увагу на безпечність матеріалів. Використання сучасних високоякісних керамічних блоків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забезпечує захист від впливу шкідливих факторів.</w:t>
      </w:r>
    </w:p>
    <w:p w:rsidR="00980CAA" w:rsidRPr="00946987" w:rsidRDefault="00980CAA" w:rsidP="00980CA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46987">
        <w:rPr>
          <w:rFonts w:ascii="Arial" w:hAnsi="Arial" w:cs="Arial"/>
          <w:b/>
          <w:sz w:val="28"/>
          <w:szCs w:val="28"/>
        </w:rPr>
        <w:t xml:space="preserve">Перевага керамічних блоків </w:t>
      </w:r>
      <w:proofErr w:type="spellStart"/>
      <w:r w:rsidRPr="00946987">
        <w:rPr>
          <w:rFonts w:ascii="Arial" w:hAnsi="Arial" w:cs="Arial"/>
          <w:b/>
          <w:sz w:val="28"/>
          <w:szCs w:val="28"/>
        </w:rPr>
        <w:t>Poroterm</w:t>
      </w:r>
      <w:proofErr w:type="spellEnd"/>
      <w:r w:rsidRPr="00946987">
        <w:rPr>
          <w:rFonts w:ascii="Arial" w:hAnsi="Arial" w:cs="Arial"/>
          <w:b/>
          <w:sz w:val="28"/>
          <w:szCs w:val="28"/>
        </w:rPr>
        <w:t xml:space="preserve"> – екологічна безпека!</w:t>
      </w:r>
      <w:r w:rsidRPr="00946987">
        <w:rPr>
          <w:rFonts w:ascii="Arial" w:hAnsi="Arial" w:cs="Arial"/>
          <w:sz w:val="28"/>
          <w:szCs w:val="28"/>
        </w:rPr>
        <w:t xml:space="preserve"> 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Тепла кераміка виготовлена з натуральної глини з додаванням маленьких кусочків деревини, яка при виробництві повністю згорає та утворює маленькі пустоти, що заповнені повітрям. Використання таких природних матеріалів, які не виділяють шкідливих речовин  при розпаді, гарантує безпечне і комфортне проживання у будинку.</w:t>
      </w:r>
    </w:p>
    <w:p w:rsidR="00980CAA" w:rsidRPr="00946987" w:rsidRDefault="00980CAA" w:rsidP="00980CA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46987">
        <w:rPr>
          <w:rFonts w:ascii="Arial" w:hAnsi="Arial" w:cs="Arial"/>
          <w:b/>
          <w:sz w:val="28"/>
          <w:szCs w:val="28"/>
        </w:rPr>
        <w:t xml:space="preserve">Гарна </w:t>
      </w:r>
      <w:proofErr w:type="spellStart"/>
      <w:r w:rsidRPr="00946987">
        <w:rPr>
          <w:rFonts w:ascii="Arial" w:hAnsi="Arial" w:cs="Arial"/>
          <w:b/>
          <w:sz w:val="28"/>
          <w:szCs w:val="28"/>
        </w:rPr>
        <w:t>паропроникність</w:t>
      </w:r>
      <w:proofErr w:type="spellEnd"/>
      <w:r w:rsidRPr="00946987">
        <w:rPr>
          <w:rFonts w:ascii="Arial" w:hAnsi="Arial" w:cs="Arial"/>
          <w:b/>
          <w:sz w:val="28"/>
          <w:szCs w:val="28"/>
        </w:rPr>
        <w:t xml:space="preserve"> – залог комфортного проживання у будинку.</w:t>
      </w:r>
    </w:p>
    <w:p w:rsidR="00980CAA" w:rsidRPr="00946987" w:rsidRDefault="00980CAA" w:rsidP="00980CAA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Одною з переваг керамічних блоків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– є висока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паропроникність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>.</w:t>
      </w:r>
    </w:p>
    <w:p w:rsidR="00980CAA" w:rsidRPr="00946987" w:rsidRDefault="00980CAA" w:rsidP="00980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Здатність пропускати вологу -  перешкоджає її накопиченню всередині стіни та унеможливлює появу плісняви та грибів.</w:t>
      </w:r>
    </w:p>
    <w:p w:rsidR="00980CAA" w:rsidRPr="00946987" w:rsidRDefault="00980CAA" w:rsidP="00980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Різні матеріали для будівництва, хоч  і зберігають однакову температуру всередині приміщення, однак забезпечують різний мікроклімат в будинку. Керамічні блоки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>, на відміну від бетону, цегли та інших, забезпечують оптимальний рівень вологості житлових  приміщень.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CAA" w:rsidRPr="00946987" w:rsidRDefault="00980CAA" w:rsidP="00980CAA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946987">
        <w:rPr>
          <w:rFonts w:ascii="Arial" w:hAnsi="Arial" w:cs="Arial"/>
          <w:b/>
          <w:sz w:val="32"/>
          <w:szCs w:val="32"/>
        </w:rPr>
        <w:lastRenderedPageBreak/>
        <w:t xml:space="preserve">Тепло зимою - прохолода влітку </w:t>
      </w:r>
    </w:p>
    <w:p w:rsidR="00980CAA" w:rsidRPr="00946987" w:rsidRDefault="00980CAA" w:rsidP="00980CAA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946987">
        <w:rPr>
          <w:rFonts w:ascii="Arial" w:hAnsi="Arial" w:cs="Arial"/>
          <w:b/>
          <w:sz w:val="28"/>
          <w:szCs w:val="28"/>
        </w:rPr>
        <w:t xml:space="preserve">в будинку з керамічних блоків </w:t>
      </w:r>
      <w:proofErr w:type="spellStart"/>
      <w:r w:rsidRPr="00946987">
        <w:rPr>
          <w:rFonts w:ascii="Arial" w:hAnsi="Arial" w:cs="Arial"/>
          <w:b/>
          <w:sz w:val="28"/>
          <w:szCs w:val="28"/>
        </w:rPr>
        <w:t>Poroterm</w:t>
      </w:r>
      <w:proofErr w:type="spellEnd"/>
      <w:r w:rsidRPr="00946987">
        <w:rPr>
          <w:rFonts w:ascii="Arial" w:hAnsi="Arial" w:cs="Arial"/>
          <w:sz w:val="28"/>
          <w:szCs w:val="28"/>
        </w:rPr>
        <w:t>.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Тепла кераміка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Poroterm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створює комфортний мікроклімат в будинку, та має гарну акумулятивну здатність. Тобто, в холодну пору року в приміщенні зберігається тепло, а у спеку – прохолода. Від здатності перекриттів до акумулювання тепла залежить комфортність температури всього приміщення.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«Тепловий комфорт» є обов’язковою умовою нашого гарного самопочуття в будинку. Фактично, це і є результат мінімальної різниці між температурою приміщення і температурою поверхні стін.</w:t>
      </w:r>
    </w:p>
    <w:p w:rsidR="00980CAA" w:rsidRPr="00946987" w:rsidRDefault="00980CAA" w:rsidP="0098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Навіть при переключенні системи опалення на понижений режим, керамічні блоки продовжують створювати оптимальну температуру в приміщенні, тому що акумулювали тепло тривалий час.</w:t>
      </w:r>
    </w:p>
    <w:p w:rsidR="00980CAA" w:rsidRDefault="00980CAA" w:rsidP="00980CAA">
      <w:pPr>
        <w:ind w:firstLine="567"/>
        <w:jc w:val="both"/>
        <w:rPr>
          <w:sz w:val="32"/>
          <w:szCs w:val="32"/>
        </w:rPr>
      </w:pPr>
    </w:p>
    <w:p w:rsidR="00980CAA" w:rsidRPr="00A80B72" w:rsidRDefault="00980CAA" w:rsidP="00980CAA">
      <w:pPr>
        <w:ind w:firstLine="567"/>
        <w:jc w:val="center"/>
        <w:rPr>
          <w:rFonts w:ascii="Bookman Old Style" w:hAnsi="Bookman Old Style" w:cs="Arial"/>
          <w:i/>
          <w:sz w:val="44"/>
          <w:szCs w:val="44"/>
        </w:rPr>
      </w:pPr>
      <w:proofErr w:type="spellStart"/>
      <w:r w:rsidRPr="00A80B72">
        <w:rPr>
          <w:rFonts w:ascii="Bookman Old Style" w:hAnsi="Bookman Old Style" w:cs="Arial"/>
          <w:i/>
          <w:sz w:val="44"/>
          <w:szCs w:val="44"/>
        </w:rPr>
        <w:t>Poroterm</w:t>
      </w:r>
      <w:proofErr w:type="spellEnd"/>
      <w:r w:rsidRPr="00A80B72">
        <w:rPr>
          <w:rFonts w:ascii="Bookman Old Style" w:hAnsi="Bookman Old Style" w:cs="Arial"/>
          <w:i/>
          <w:sz w:val="44"/>
          <w:szCs w:val="44"/>
        </w:rPr>
        <w:t xml:space="preserve"> ідеально підходить для тих</w:t>
      </w:r>
    </w:p>
    <w:p w:rsidR="00980CAA" w:rsidRPr="00A80B72" w:rsidRDefault="00980CAA" w:rsidP="00980CAA">
      <w:pPr>
        <w:ind w:firstLine="567"/>
        <w:jc w:val="center"/>
        <w:rPr>
          <w:rFonts w:ascii="Bookman Old Style" w:hAnsi="Bookman Old Style" w:cs="Arial"/>
          <w:i/>
          <w:sz w:val="44"/>
          <w:szCs w:val="44"/>
        </w:rPr>
      </w:pPr>
      <w:r>
        <w:rPr>
          <w:rFonts w:ascii="Bookman Old Style" w:hAnsi="Bookman Old Style" w:cs="Arial"/>
          <w:i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724535</wp:posOffset>
            </wp:positionV>
            <wp:extent cx="3819525" cy="3829050"/>
            <wp:effectExtent l="19050" t="0" r="9525" b="0"/>
            <wp:wrapTight wrapText="bothSides">
              <wp:wrapPolygon edited="0">
                <wp:start x="-108" y="0"/>
                <wp:lineTo x="-108" y="21493"/>
                <wp:lineTo x="21654" y="21493"/>
                <wp:lineTo x="21654" y="0"/>
                <wp:lineTo x="-108" y="0"/>
              </wp:wrapPolygon>
            </wp:wrapTight>
            <wp:docPr id="4" name="Рисунок 1" descr="http://wienerberger.ua/ru/images/format720x720/20160222181443/porotherm-44-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ienerberger.ua/ru/images/format720x720/20160222181443/porotherm-44-p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B72">
        <w:rPr>
          <w:rFonts w:ascii="Bookman Old Style" w:hAnsi="Bookman Old Style" w:cs="Arial"/>
          <w:i/>
          <w:sz w:val="44"/>
          <w:szCs w:val="44"/>
        </w:rPr>
        <w:t xml:space="preserve"> хто піклується про здоров’я своїх </w:t>
      </w:r>
      <w:r>
        <w:rPr>
          <w:rFonts w:ascii="Bookman Old Style" w:hAnsi="Bookman Old Style" w:cs="Arial"/>
          <w:i/>
          <w:sz w:val="44"/>
          <w:szCs w:val="44"/>
        </w:rPr>
        <w:t xml:space="preserve"> </w:t>
      </w:r>
      <w:r w:rsidRPr="00A80B72">
        <w:rPr>
          <w:rFonts w:ascii="Bookman Old Style" w:hAnsi="Bookman Old Style" w:cs="Arial"/>
          <w:i/>
          <w:sz w:val="44"/>
          <w:szCs w:val="44"/>
        </w:rPr>
        <w:t>близьких.</w:t>
      </w:r>
    </w:p>
    <w:p w:rsidR="00000B31" w:rsidRDefault="00000B31"/>
    <w:sectPr w:rsidR="00000B31" w:rsidSect="0000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AA"/>
    <w:rsid w:val="00000B31"/>
    <w:rsid w:val="0098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2017-11-14T10:38:00Z</dcterms:created>
  <dcterms:modified xsi:type="dcterms:W3CDTF">2017-11-14T10:39:00Z</dcterms:modified>
</cp:coreProperties>
</file>